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44" w:type="dxa"/>
        <w:tblLayout w:type="fixed"/>
        <w:tblLook w:val="01E0"/>
      </w:tblPr>
      <w:tblGrid>
        <w:gridCol w:w="9751"/>
        <w:gridCol w:w="283"/>
        <w:gridCol w:w="674"/>
        <w:gridCol w:w="236"/>
      </w:tblGrid>
      <w:tr w:rsidR="000C7614" w:rsidTr="000C7614">
        <w:trPr>
          <w:trHeight w:val="354"/>
        </w:trPr>
        <w:tc>
          <w:tcPr>
            <w:tcW w:w="10708" w:type="dxa"/>
            <w:gridSpan w:val="3"/>
            <w:hideMark/>
          </w:tcPr>
          <w:tbl>
            <w:tblPr>
              <w:tblW w:w="10944" w:type="dxa"/>
              <w:tblLayout w:type="fixed"/>
              <w:tblLook w:val="01E0"/>
            </w:tblPr>
            <w:tblGrid>
              <w:gridCol w:w="9751"/>
              <w:gridCol w:w="283"/>
              <w:gridCol w:w="674"/>
              <w:gridCol w:w="236"/>
            </w:tblGrid>
            <w:tr w:rsidR="005E5B95" w:rsidTr="005E5B95">
              <w:trPr>
                <w:trHeight w:val="354"/>
              </w:trPr>
              <w:tc>
                <w:tcPr>
                  <w:tcW w:w="10704" w:type="dxa"/>
                  <w:gridSpan w:val="3"/>
                  <w:vAlign w:val="bottom"/>
                </w:tcPr>
                <w:p w:rsidR="005E5B95" w:rsidRDefault="005E5B95" w:rsidP="005E5B95">
                  <w:pPr>
                    <w:pStyle w:val="a4"/>
                    <w:rPr>
                      <w:rFonts w:ascii="Times New Roman" w:hAnsi="Times New Roman"/>
                      <w:b/>
                      <w:spacing w:val="6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/>
                      <w:b/>
                      <w:spacing w:val="60"/>
                      <w:sz w:val="28"/>
                      <w:szCs w:val="28"/>
                    </w:rPr>
                    <w:t xml:space="preserve">                     РЕСПУБЛИКА ДАГЕСТАН</w:t>
                  </w:r>
                </w:p>
                <w:p w:rsidR="005E5B95" w:rsidRDefault="005E5B95" w:rsidP="005E5B95">
                  <w:pPr>
                    <w:pStyle w:val="a4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МУНИЦИПАЛЬНОЕ КАЗЕННОЕ ОБЩЕОБРАЗОВАТЕЛЬНОЕ УЧРЕЖДЕНИЕ «НЕКРАСОВСКАЯ СРЕДНЯЯ ОБЩЕОБРАЗОВАТЕЛЬНАЯ ШКОЛА» </w:t>
                  </w:r>
                </w:p>
                <w:p w:rsidR="005E5B95" w:rsidRDefault="005E5B95" w:rsidP="005E5B95">
                  <w:pPr>
                    <w:pStyle w:val="a4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                                                 КИЗЛЯРСКОГО РАЙОНА</w:t>
                  </w:r>
                </w:p>
                <w:p w:rsidR="005E5B95" w:rsidRDefault="005E5B95" w:rsidP="005E5B95">
                  <w:pPr>
                    <w:rPr>
                      <w:rFonts w:ascii="Cambria" w:eastAsia="Times New Roman" w:hAnsi="Cambria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</w:t>
                  </w:r>
                  <w:r w:rsidRPr="001F5F92">
                    <w:pict>
                      <v:line id="Прямая соединительная линия 2" o:spid="_x0000_s1028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5.35pt,16.25pt" to="511.35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" strokecolor="windowText" strokeweight="5pt">
                        <v:stroke linestyle="thickThin"/>
                        <o:lock v:ext="edit" shapetype="f"/>
                      </v:line>
                    </w:pict>
                  </w:r>
                  <w:r>
                    <w:rPr>
                      <w:rFonts w:ascii="Cambria" w:eastAsia="Times New Roman" w:hAnsi="Cambria" w:cs="Times New Roman"/>
                    </w:rPr>
                    <w:t xml:space="preserve">368816, РД, </w:t>
                  </w:r>
                  <w:proofErr w:type="spellStart"/>
                  <w:r>
                    <w:rPr>
                      <w:rFonts w:ascii="Cambria" w:eastAsia="Times New Roman" w:hAnsi="Cambria" w:cs="Times New Roman"/>
                    </w:rPr>
                    <w:t>Кизлярский</w:t>
                  </w:r>
                  <w:proofErr w:type="spellEnd"/>
                  <w:r>
                    <w:rPr>
                      <w:rFonts w:ascii="Cambria" w:eastAsia="Times New Roman" w:hAnsi="Cambria" w:cs="Times New Roman"/>
                    </w:rPr>
                    <w:t xml:space="preserve"> район, село </w:t>
                  </w:r>
                  <w:proofErr w:type="spellStart"/>
                  <w:r>
                    <w:rPr>
                      <w:rFonts w:ascii="Cambria" w:eastAsia="Times New Roman" w:hAnsi="Cambria" w:cs="Times New Roman"/>
                    </w:rPr>
                    <w:t>Некрасовка</w:t>
                  </w:r>
                  <w:proofErr w:type="spellEnd"/>
                  <w:proofErr w:type="gramStart"/>
                  <w:r>
                    <w:rPr>
                      <w:rFonts w:ascii="Cambria" w:eastAsia="Times New Roman" w:hAnsi="Cambria" w:cs="Times New Roman"/>
                    </w:rPr>
                    <w:t xml:space="preserve"> ,</w:t>
                  </w:r>
                  <w:proofErr w:type="gramEnd"/>
                  <w:r>
                    <w:rPr>
                      <w:rFonts w:ascii="Cambria" w:eastAsia="Times New Roman" w:hAnsi="Cambria" w:cs="Times New Roman"/>
                    </w:rPr>
                    <w:t xml:space="preserve"> улица Школьная 103      </w:t>
                  </w:r>
                  <w:hyperlink r:id="rId5" w:history="1">
                    <w:r>
                      <w:rPr>
                        <w:rStyle w:val="a5"/>
                        <w:rFonts w:ascii="Cambria" w:eastAsia="Times New Roman" w:hAnsi="Cambria" w:cs="Times New Roman"/>
                        <w:lang w:val="en-US"/>
                      </w:rPr>
                      <w:t>necrasowka</w:t>
                    </w:r>
                    <w:r>
                      <w:rPr>
                        <w:rStyle w:val="a5"/>
                        <w:rFonts w:ascii="Cambria" w:eastAsia="Times New Roman" w:hAnsi="Cambria" w:cs="Times New Roman"/>
                      </w:rPr>
                      <w:t>.</w:t>
                    </w:r>
                    <w:r>
                      <w:rPr>
                        <w:rStyle w:val="a5"/>
                        <w:rFonts w:ascii="Cambria" w:eastAsia="Times New Roman" w:hAnsi="Cambria" w:cs="Times New Roman"/>
                        <w:lang w:val="en-US"/>
                      </w:rPr>
                      <w:t>schkola</w:t>
                    </w:r>
                    <w:r>
                      <w:rPr>
                        <w:rStyle w:val="a5"/>
                        <w:rFonts w:ascii="Cambria" w:eastAsia="Times New Roman" w:hAnsi="Cambria" w:cs="Times New Roman"/>
                      </w:rPr>
                      <w:t>@</w:t>
                    </w:r>
                    <w:r>
                      <w:rPr>
                        <w:rStyle w:val="a5"/>
                        <w:rFonts w:ascii="Cambria" w:eastAsia="Times New Roman" w:hAnsi="Cambria" w:cs="Times New Roman"/>
                        <w:lang w:val="en-US"/>
                      </w:rPr>
                      <w:t>yandex</w:t>
                    </w:r>
                    <w:r>
                      <w:rPr>
                        <w:rStyle w:val="a5"/>
                        <w:rFonts w:ascii="Cambria" w:eastAsia="Times New Roman" w:hAnsi="Cambria" w:cs="Times New Roman"/>
                      </w:rPr>
                      <w:t>.</w:t>
                    </w:r>
                    <w:r>
                      <w:rPr>
                        <w:rStyle w:val="a5"/>
                        <w:rFonts w:ascii="Cambria" w:eastAsia="Times New Roman" w:hAnsi="Cambria" w:cs="Times New Roman"/>
                        <w:lang w:val="en-US"/>
                      </w:rPr>
                      <w:t>ru</w:t>
                    </w:r>
                  </w:hyperlink>
                </w:p>
                <w:p w:rsidR="005E5B95" w:rsidRPr="005E5B95" w:rsidRDefault="005E5B95" w:rsidP="005E5B95">
                  <w:pPr>
                    <w:rPr>
                      <w:rFonts w:asciiTheme="majorHAnsi" w:hAnsiTheme="majorHAnsi"/>
                      <w:b/>
                    </w:rPr>
                  </w:pPr>
                  <w:r w:rsidRPr="005E5B95">
                    <w:rPr>
                      <w:rFonts w:asciiTheme="majorHAnsi" w:hAnsiTheme="majorHAnsi"/>
                      <w:b/>
                    </w:rPr>
                    <w:t>От 31.08.2020г.</w:t>
                  </w:r>
                  <w:r>
                    <w:rPr>
                      <w:rFonts w:asciiTheme="majorHAnsi" w:hAnsiTheme="majorHAnsi"/>
                      <w:b/>
                    </w:rPr>
                    <w:t xml:space="preserve">                                                                                                                                 Приказ №26-од</w:t>
                  </w:r>
                </w:p>
              </w:tc>
              <w:tc>
                <w:tcPr>
                  <w:tcW w:w="236" w:type="dxa"/>
                  <w:vAlign w:val="bottom"/>
                </w:tcPr>
                <w:p w:rsidR="005E5B95" w:rsidRDefault="005E5B95">
                  <w:pPr>
                    <w:jc w:val="right"/>
                    <w:rPr>
                      <w:sz w:val="28"/>
                      <w:szCs w:val="28"/>
                    </w:rPr>
                  </w:pPr>
                </w:p>
              </w:tc>
            </w:tr>
            <w:tr w:rsidR="005E5B95" w:rsidTr="005E5B95">
              <w:trPr>
                <w:gridAfter w:val="2"/>
                <w:wAfter w:w="910" w:type="dxa"/>
                <w:trHeight w:val="375"/>
              </w:trPr>
              <w:tc>
                <w:tcPr>
                  <w:tcW w:w="9747" w:type="dxa"/>
                  <w:vAlign w:val="center"/>
                </w:tcPr>
                <w:tbl>
                  <w:tblPr>
                    <w:tblpPr w:leftFromText="180" w:rightFromText="180" w:vertAnchor="text" w:horzAnchor="margin" w:tblpY="-166"/>
                    <w:tblOverlap w:val="never"/>
                    <w:tblW w:w="0" w:type="auto"/>
                    <w:tblBorders>
                      <w:top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031"/>
                  </w:tblGrid>
                  <w:tr w:rsidR="005E5B95" w:rsidRPr="005E5B95" w:rsidTr="005E5B95">
                    <w:trPr>
                      <w:trHeight w:val="1717"/>
                    </w:trPr>
                    <w:tc>
                      <w:tcPr>
                        <w:tcW w:w="90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5E5B95" w:rsidRPr="005E5B95" w:rsidRDefault="005E5B95" w:rsidP="00437E4A">
                        <w:pPr>
                          <w:pStyle w:val="a4"/>
                          <w:rPr>
                            <w:rFonts w:asciiTheme="majorHAnsi" w:hAnsiTheme="majorHAnsi"/>
                            <w:b/>
                            <w:sz w:val="24"/>
                            <w:szCs w:val="24"/>
                          </w:rPr>
                        </w:pPr>
                      </w:p>
                      <w:p w:rsidR="005E5B95" w:rsidRPr="005E5B95" w:rsidRDefault="005E5B95" w:rsidP="00437E4A">
                        <w:pPr>
                          <w:pStyle w:val="a4"/>
                          <w:rPr>
                            <w:rFonts w:asciiTheme="majorHAnsi" w:hAnsiTheme="majorHAnsi"/>
                            <w:b/>
                            <w:sz w:val="24"/>
                            <w:szCs w:val="24"/>
                          </w:rPr>
                        </w:pPr>
                        <w:r w:rsidRPr="005E5B95">
                          <w:rPr>
                            <w:rFonts w:asciiTheme="majorHAnsi" w:hAnsiTheme="majorHAnsi"/>
                            <w:b/>
                            <w:sz w:val="24"/>
                            <w:szCs w:val="24"/>
                          </w:rPr>
                          <w:t xml:space="preserve">О проведении регулярного обеззараживания </w:t>
                        </w:r>
                      </w:p>
                      <w:p w:rsidR="005E5B95" w:rsidRPr="005E5B95" w:rsidRDefault="005E5B95" w:rsidP="00437E4A">
                        <w:pPr>
                          <w:pStyle w:val="a4"/>
                          <w:rPr>
                            <w:rFonts w:asciiTheme="majorHAnsi" w:hAnsiTheme="majorHAnsi"/>
                            <w:b/>
                            <w:sz w:val="24"/>
                            <w:szCs w:val="24"/>
                          </w:rPr>
                        </w:pPr>
                        <w:r w:rsidRPr="005E5B95">
                          <w:rPr>
                            <w:rFonts w:asciiTheme="majorHAnsi" w:hAnsiTheme="majorHAnsi"/>
                            <w:b/>
                            <w:sz w:val="24"/>
                            <w:szCs w:val="24"/>
                          </w:rPr>
                          <w:t xml:space="preserve">воздуха с использованием оборудования </w:t>
                        </w:r>
                        <w:proofErr w:type="gramStart"/>
                        <w:r w:rsidRPr="005E5B95">
                          <w:rPr>
                            <w:rFonts w:asciiTheme="majorHAnsi" w:hAnsiTheme="majorHAnsi"/>
                            <w:b/>
                            <w:sz w:val="24"/>
                            <w:szCs w:val="24"/>
                          </w:rPr>
                          <w:t>по</w:t>
                        </w:r>
                        <w:proofErr w:type="gramEnd"/>
                      </w:p>
                      <w:p w:rsidR="005E5B95" w:rsidRPr="005E5B95" w:rsidRDefault="005E5B95" w:rsidP="00437E4A">
                        <w:pPr>
                          <w:pStyle w:val="a4"/>
                          <w:rPr>
                            <w:rFonts w:asciiTheme="majorHAnsi" w:hAnsiTheme="majorHAnsi"/>
                            <w:b/>
                            <w:sz w:val="24"/>
                            <w:szCs w:val="24"/>
                          </w:rPr>
                        </w:pPr>
                        <w:r w:rsidRPr="005E5B95">
                          <w:rPr>
                            <w:rFonts w:asciiTheme="majorHAnsi" w:hAnsiTheme="majorHAnsi"/>
                            <w:b/>
                            <w:sz w:val="24"/>
                            <w:szCs w:val="24"/>
                          </w:rPr>
                          <w:t>обеззараживанию воздуха и проветривания</w:t>
                        </w:r>
                      </w:p>
                      <w:p w:rsidR="005E5B95" w:rsidRPr="005E5B95" w:rsidRDefault="005E5B95" w:rsidP="00437E4A">
                        <w:pPr>
                          <w:pStyle w:val="a4"/>
                          <w:rPr>
                            <w:rFonts w:asciiTheme="majorHAnsi" w:hAnsiTheme="majorHAnsi"/>
                            <w:b/>
                            <w:sz w:val="24"/>
                            <w:szCs w:val="24"/>
                          </w:rPr>
                        </w:pPr>
                        <w:r w:rsidRPr="005E5B95">
                          <w:rPr>
                            <w:rFonts w:asciiTheme="majorHAnsi" w:hAnsiTheme="majorHAnsi"/>
                            <w:b/>
                            <w:sz w:val="24"/>
                            <w:szCs w:val="24"/>
                          </w:rPr>
                          <w:t>помещений в МКОУ «</w:t>
                        </w:r>
                        <w:proofErr w:type="gramStart"/>
                        <w:r>
                          <w:rPr>
                            <w:rFonts w:asciiTheme="majorHAnsi" w:hAnsiTheme="majorHAnsi"/>
                            <w:b/>
                            <w:sz w:val="24"/>
                            <w:szCs w:val="24"/>
                          </w:rPr>
                          <w:t>Некра</w:t>
                        </w:r>
                        <w:r w:rsidRPr="005E5B95">
                          <w:rPr>
                            <w:rFonts w:asciiTheme="majorHAnsi" w:hAnsiTheme="majorHAnsi"/>
                            <w:b/>
                            <w:sz w:val="24"/>
                            <w:szCs w:val="24"/>
                          </w:rPr>
                          <w:t>совская</w:t>
                        </w:r>
                        <w:proofErr w:type="gramEnd"/>
                        <w:r w:rsidRPr="005E5B95">
                          <w:rPr>
                            <w:rFonts w:asciiTheme="majorHAnsi" w:hAnsiTheme="majorHAnsi"/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>
                          <w:rPr>
                            <w:rFonts w:asciiTheme="majorHAnsi" w:hAnsiTheme="majorHAnsi"/>
                            <w:b/>
                            <w:sz w:val="24"/>
                            <w:szCs w:val="24"/>
                          </w:rPr>
                          <w:t>СОШ</w:t>
                        </w:r>
                        <w:r w:rsidRPr="005E5B95">
                          <w:rPr>
                            <w:rFonts w:asciiTheme="majorHAnsi" w:hAnsiTheme="majorHAnsi"/>
                            <w:b/>
                            <w:sz w:val="24"/>
                            <w:szCs w:val="24"/>
                          </w:rPr>
                          <w:t>»</w:t>
                        </w:r>
                        <w:r w:rsidRPr="005E5B95">
                          <w:rPr>
                            <w:rFonts w:asciiTheme="majorHAnsi" w:hAnsiTheme="majorHAnsi"/>
                            <w:b/>
                            <w:sz w:val="24"/>
                            <w:szCs w:val="24"/>
                          </w:rPr>
                          <w:tab/>
                        </w:r>
                      </w:p>
                    </w:tc>
                  </w:tr>
                </w:tbl>
                <w:p w:rsidR="005E5B95" w:rsidRDefault="005E5B95">
                  <w:pPr>
                    <w:rPr>
                      <w:b/>
                    </w:rPr>
                  </w:pPr>
                </w:p>
                <w:p w:rsidR="005E5B95" w:rsidRPr="005E5B95" w:rsidRDefault="005E5B95" w:rsidP="005E5B95">
                  <w:pPr>
                    <w:pStyle w:val="a4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5E5B95">
                    <w:rPr>
                      <w:rFonts w:asciiTheme="majorHAnsi" w:hAnsiTheme="majorHAnsi"/>
                      <w:sz w:val="24"/>
                      <w:szCs w:val="24"/>
                    </w:rPr>
                    <w:t xml:space="preserve">В соответствии с Санитарно-эпидемиологическими правилами СП 3.1/2.4.3598-20 «Санитарно- 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 в условиях распространения новой </w:t>
                  </w:r>
                  <w:proofErr w:type="spellStart"/>
                  <w:r w:rsidRPr="005E5B95">
                    <w:rPr>
                      <w:rFonts w:asciiTheme="majorHAnsi" w:hAnsiTheme="majorHAnsi"/>
                      <w:sz w:val="24"/>
                      <w:szCs w:val="24"/>
                    </w:rPr>
                    <w:t>коронавирусной</w:t>
                  </w:r>
                  <w:proofErr w:type="spellEnd"/>
                  <w:r w:rsidRPr="005E5B95">
                    <w:rPr>
                      <w:rFonts w:asciiTheme="majorHAnsi" w:hAnsiTheme="majorHAnsi"/>
                      <w:sz w:val="24"/>
                      <w:szCs w:val="24"/>
                    </w:rPr>
                    <w:t xml:space="preserve"> инфекции (</w:t>
                  </w:r>
                  <w:r w:rsidRPr="005E5B95">
                    <w:rPr>
                      <w:rFonts w:asciiTheme="majorHAnsi" w:hAnsiTheme="majorHAnsi"/>
                      <w:sz w:val="24"/>
                      <w:szCs w:val="24"/>
                      <w:lang w:val="en-US"/>
                    </w:rPr>
                    <w:t>COVID</w:t>
                  </w:r>
                  <w:r w:rsidRPr="005E5B95">
                    <w:rPr>
                      <w:rFonts w:asciiTheme="majorHAnsi" w:hAnsiTheme="majorHAnsi"/>
                      <w:sz w:val="24"/>
                      <w:szCs w:val="24"/>
                    </w:rPr>
                    <w:t xml:space="preserve">-19), в целях предотвращения распространения новой </w:t>
                  </w:r>
                  <w:proofErr w:type="spellStart"/>
                  <w:r w:rsidRPr="005E5B95">
                    <w:rPr>
                      <w:rFonts w:asciiTheme="majorHAnsi" w:hAnsiTheme="majorHAnsi"/>
                      <w:sz w:val="24"/>
                      <w:szCs w:val="24"/>
                    </w:rPr>
                    <w:t>коронавирусной</w:t>
                  </w:r>
                  <w:proofErr w:type="spellEnd"/>
                  <w:r w:rsidRPr="005E5B95">
                    <w:rPr>
                      <w:rFonts w:asciiTheme="majorHAnsi" w:hAnsiTheme="majorHAnsi"/>
                      <w:sz w:val="24"/>
                      <w:szCs w:val="24"/>
                    </w:rPr>
                    <w:t xml:space="preserve"> инфекции</w:t>
                  </w:r>
                </w:p>
                <w:p w:rsidR="005E5B95" w:rsidRDefault="005E5B95" w:rsidP="005E5B95">
                  <w:pPr>
                    <w:pStyle w:val="a4"/>
                    <w:rPr>
                      <w:rFonts w:asciiTheme="majorHAnsi" w:hAnsiTheme="majorHAnsi"/>
                      <w:b/>
                      <w:sz w:val="20"/>
                      <w:szCs w:val="20"/>
                    </w:rPr>
                  </w:pPr>
                </w:p>
                <w:p w:rsidR="005E5B95" w:rsidRPr="005E5B95" w:rsidRDefault="005E5B95" w:rsidP="005E5B95">
                  <w:pPr>
                    <w:pStyle w:val="a4"/>
                    <w:rPr>
                      <w:rFonts w:asciiTheme="majorHAnsi" w:hAnsiTheme="majorHAnsi"/>
                      <w:b/>
                      <w:sz w:val="20"/>
                      <w:szCs w:val="20"/>
                    </w:rPr>
                  </w:pPr>
                  <w:r w:rsidRPr="005E5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ПРИКАЗЫВАЮ:</w:t>
                  </w:r>
                </w:p>
                <w:p w:rsidR="005E5B95" w:rsidRPr="005E5B95" w:rsidRDefault="005E5B95" w:rsidP="005E5B95">
                  <w:pPr>
                    <w:pStyle w:val="a4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</w:rPr>
                    <w:t>1.</w:t>
                  </w:r>
                  <w:r w:rsidRPr="005E5B95">
                    <w:rPr>
                      <w:rFonts w:asciiTheme="majorHAnsi" w:hAnsiTheme="majorHAnsi"/>
                      <w:sz w:val="24"/>
                      <w:szCs w:val="24"/>
                    </w:rPr>
                    <w:t>Проводить ответственным за кабинетами и иных помещений регулярное обеззараживание воздуха с использованием оборудования  по обеззараживанию воздуха и проветривание помещений в соответствии с графиком учебного процесса режима работы МКОУ «</w:t>
                  </w:r>
                  <w:proofErr w:type="gramStart"/>
                  <w:r>
                    <w:rPr>
                      <w:rFonts w:asciiTheme="majorHAnsi" w:hAnsiTheme="majorHAnsi"/>
                      <w:sz w:val="24"/>
                      <w:szCs w:val="24"/>
                    </w:rPr>
                    <w:t>Некрасовская</w:t>
                  </w:r>
                  <w:proofErr w:type="gramEnd"/>
                  <w:r>
                    <w:rPr>
                      <w:rFonts w:asciiTheme="majorHAnsi" w:hAnsiTheme="majorHAnsi"/>
                      <w:sz w:val="24"/>
                      <w:szCs w:val="24"/>
                    </w:rPr>
                    <w:t xml:space="preserve"> СОШ</w:t>
                  </w:r>
                  <w:r w:rsidRPr="005E5B95">
                    <w:rPr>
                      <w:rFonts w:asciiTheme="majorHAnsi" w:hAnsiTheme="majorHAnsi"/>
                      <w:sz w:val="24"/>
                      <w:szCs w:val="24"/>
                    </w:rPr>
                    <w:t>»</w:t>
                  </w:r>
                </w:p>
                <w:p w:rsidR="005E5B95" w:rsidRDefault="005E5B95" w:rsidP="005E5B95">
                  <w:pPr>
                    <w:pStyle w:val="a4"/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  <w:p w:rsidR="005E5B95" w:rsidRPr="005E5B95" w:rsidRDefault="005E5B95" w:rsidP="005E5B95">
                  <w:pPr>
                    <w:pStyle w:val="a4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</w:rPr>
                    <w:t>2.</w:t>
                  </w:r>
                  <w:proofErr w:type="gramStart"/>
                  <w:r w:rsidRPr="005E5B95">
                    <w:rPr>
                      <w:rFonts w:asciiTheme="majorHAnsi" w:hAnsiTheme="majorHAnsi"/>
                      <w:sz w:val="24"/>
                      <w:szCs w:val="24"/>
                    </w:rPr>
                    <w:t>Контроль за</w:t>
                  </w:r>
                  <w:proofErr w:type="gramEnd"/>
                  <w:r w:rsidRPr="005E5B95">
                    <w:rPr>
                      <w:rFonts w:asciiTheme="majorHAnsi" w:hAnsiTheme="majorHAnsi"/>
                      <w:sz w:val="24"/>
                      <w:szCs w:val="24"/>
                    </w:rPr>
                    <w:t xml:space="preserve"> исполнением приказа оставляю за собой.</w:t>
                  </w:r>
                </w:p>
                <w:p w:rsidR="005E5B95" w:rsidRPr="005E5B95" w:rsidRDefault="005E5B95" w:rsidP="005E5B95">
                  <w:pPr>
                    <w:pStyle w:val="a4"/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  <w:p w:rsidR="005E5B95" w:rsidRPr="005E5B95" w:rsidRDefault="005E5B95" w:rsidP="005E5B95">
                  <w:pPr>
                    <w:pStyle w:val="a4"/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  <w:p w:rsidR="005E5B95" w:rsidRPr="005E5B95" w:rsidRDefault="005E5B95" w:rsidP="005E5B95">
                  <w:pPr>
                    <w:pStyle w:val="a4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5E5B95">
                    <w:rPr>
                      <w:rFonts w:asciiTheme="majorHAnsi" w:hAnsiTheme="majorHAnsi"/>
                      <w:sz w:val="24"/>
                      <w:szCs w:val="24"/>
                    </w:rPr>
                    <w:t xml:space="preserve">Директор    </w:t>
                  </w:r>
                  <w:r>
                    <w:rPr>
                      <w:rFonts w:asciiTheme="majorHAnsi" w:hAnsiTheme="majorHAnsi"/>
                      <w:sz w:val="24"/>
                      <w:szCs w:val="24"/>
                    </w:rPr>
                    <w:t xml:space="preserve">_______________________    </w:t>
                  </w:r>
                  <w:r w:rsidRPr="005E5B95">
                    <w:rPr>
                      <w:rFonts w:asciiTheme="majorHAnsi" w:hAnsiTheme="majorHAnsi"/>
                      <w:sz w:val="24"/>
                      <w:szCs w:val="24"/>
                    </w:rPr>
                    <w:t xml:space="preserve">  </w:t>
                  </w:r>
                  <w:bookmarkStart w:id="0" w:name="_GoBack"/>
                  <w:bookmarkEnd w:id="0"/>
                  <w:r>
                    <w:rPr>
                      <w:rFonts w:asciiTheme="majorHAnsi" w:hAnsiTheme="majorHAnsi"/>
                      <w:sz w:val="24"/>
                      <w:szCs w:val="24"/>
                    </w:rPr>
                    <w:t xml:space="preserve">Т.Н.  Михайловская </w:t>
                  </w:r>
                </w:p>
                <w:p w:rsidR="005E5B95" w:rsidRDefault="005E5B95">
                  <w:pPr>
                    <w:ind w:left="360"/>
                  </w:pPr>
                </w:p>
                <w:p w:rsidR="005E5B95" w:rsidRDefault="005E5B95">
                  <w:pPr>
                    <w:ind w:right="-4785"/>
                  </w:pPr>
                </w:p>
              </w:tc>
              <w:tc>
                <w:tcPr>
                  <w:tcW w:w="283" w:type="dxa"/>
                  <w:vAlign w:val="center"/>
                </w:tcPr>
                <w:p w:rsidR="005E5B95" w:rsidRDefault="005E5B95">
                  <w:pPr>
                    <w:rPr>
                      <w:sz w:val="28"/>
                      <w:szCs w:val="28"/>
                    </w:rPr>
                  </w:pPr>
                </w:p>
                <w:p w:rsidR="005E5B95" w:rsidRDefault="005E5B95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5E5B95" w:rsidRDefault="005E5B95" w:rsidP="005E5B95">
            <w:pPr>
              <w:pStyle w:val="ConsPlusTitle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5B95" w:rsidRDefault="005E5B95" w:rsidP="005E5B9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5B95" w:rsidRDefault="005E5B95" w:rsidP="005E5B95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C7614" w:rsidRDefault="000C7614"/>
        </w:tc>
        <w:tc>
          <w:tcPr>
            <w:tcW w:w="236" w:type="dxa"/>
            <w:vAlign w:val="bottom"/>
          </w:tcPr>
          <w:p w:rsidR="000C7614" w:rsidRDefault="000C7614">
            <w:pPr>
              <w:jc w:val="right"/>
              <w:rPr>
                <w:sz w:val="28"/>
                <w:szCs w:val="28"/>
              </w:rPr>
            </w:pPr>
          </w:p>
        </w:tc>
      </w:tr>
      <w:tr w:rsidR="000C7614" w:rsidTr="000C7614">
        <w:trPr>
          <w:gridAfter w:val="2"/>
          <w:wAfter w:w="910" w:type="dxa"/>
          <w:trHeight w:val="375"/>
        </w:trPr>
        <w:tc>
          <w:tcPr>
            <w:tcW w:w="9751" w:type="dxa"/>
          </w:tcPr>
          <w:p w:rsidR="000C7614" w:rsidRDefault="000C7614">
            <w:r w:rsidRPr="00E23FB2">
              <w:object w:dxaOrig="10974" w:dyaOrig="1533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549pt;height:766.8pt" o:ole="">
                  <v:imagedata r:id="rId6" o:title=""/>
                </v:shape>
                <o:OLEObject Type="Embed" ProgID="Word.Document.12" ShapeID="_x0000_i1026" DrawAspect="Content" ObjectID="_1660802430" r:id="rId7"/>
              </w:object>
            </w:r>
          </w:p>
        </w:tc>
        <w:tc>
          <w:tcPr>
            <w:tcW w:w="283" w:type="dxa"/>
            <w:vAlign w:val="center"/>
          </w:tcPr>
          <w:p w:rsidR="000C7614" w:rsidRDefault="000C7614">
            <w:pPr>
              <w:rPr>
                <w:sz w:val="28"/>
                <w:szCs w:val="28"/>
              </w:rPr>
            </w:pPr>
          </w:p>
          <w:p w:rsidR="000C7614" w:rsidRDefault="000C7614">
            <w:pPr>
              <w:rPr>
                <w:sz w:val="28"/>
                <w:szCs w:val="28"/>
              </w:rPr>
            </w:pPr>
          </w:p>
        </w:tc>
      </w:tr>
    </w:tbl>
    <w:p w:rsidR="00AE2140" w:rsidRDefault="00AE2140"/>
    <w:sectPr w:rsidR="00AE2140" w:rsidSect="0054595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C1050"/>
    <w:multiLevelType w:val="hybridMultilevel"/>
    <w:tmpl w:val="8E666AC6"/>
    <w:lvl w:ilvl="0" w:tplc="071E7038">
      <w:start w:val="1"/>
      <w:numFmt w:val="decimal"/>
      <w:lvlText w:val="%1."/>
      <w:lvlJc w:val="left"/>
      <w:pPr>
        <w:ind w:left="720" w:hanging="360"/>
      </w:pPr>
      <w:rPr>
        <w:sz w:val="26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7B1874"/>
    <w:multiLevelType w:val="hybridMultilevel"/>
    <w:tmpl w:val="250CA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4595F"/>
    <w:rsid w:val="000C7614"/>
    <w:rsid w:val="004A7704"/>
    <w:rsid w:val="0054595F"/>
    <w:rsid w:val="005E5B95"/>
    <w:rsid w:val="00AE2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1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595F"/>
    <w:pPr>
      <w:spacing w:after="160" w:line="254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ConsPlusNormal">
    <w:name w:val="ConsPlusNormal"/>
    <w:uiPriority w:val="99"/>
    <w:rsid w:val="00545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5459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4">
    <w:name w:val="No Spacing"/>
    <w:uiPriority w:val="1"/>
    <w:qFormat/>
    <w:rsid w:val="0054595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styleId="a5">
    <w:name w:val="Hyperlink"/>
    <w:basedOn w:val="a0"/>
    <w:uiPriority w:val="99"/>
    <w:semiHidden/>
    <w:unhideWhenUsed/>
    <w:rsid w:val="0054595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0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package" Target="embeddings/_________Microsoft_Office_Word1.doc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mailto:necrasowka.schkola@yandex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225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4</cp:revision>
  <cp:lastPrinted>2020-09-05T06:14:00Z</cp:lastPrinted>
  <dcterms:created xsi:type="dcterms:W3CDTF">2020-09-05T05:57:00Z</dcterms:created>
  <dcterms:modified xsi:type="dcterms:W3CDTF">2020-09-05T06:14:00Z</dcterms:modified>
</cp:coreProperties>
</file>